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F01" w:rsidRPr="00503495" w:rsidRDefault="00215F01" w:rsidP="00503495">
      <w:pPr>
        <w:numPr>
          <w:ilvl w:val="0"/>
          <w:numId w:val="1"/>
        </w:numPr>
        <w:spacing w:line="276" w:lineRule="auto"/>
        <w:ind w:left="403"/>
        <w:jc w:val="both"/>
        <w:rPr>
          <w:rFonts w:cs="B Nazanin"/>
        </w:rPr>
      </w:pPr>
      <w:r w:rsidRPr="00503495">
        <w:rPr>
          <w:rFonts w:cs="B Nazanin" w:hint="cs"/>
          <w:rtl/>
        </w:rPr>
        <w:t>صدور گواهی ممتازي فارسی با ذکر عنوان</w:t>
      </w:r>
    </w:p>
    <w:p w:rsidR="005B29FB" w:rsidRDefault="00215F01" w:rsidP="00F008ED">
      <w:pPr>
        <w:numPr>
          <w:ilvl w:val="0"/>
          <w:numId w:val="1"/>
        </w:numPr>
        <w:spacing w:line="276" w:lineRule="auto"/>
        <w:ind w:left="403"/>
        <w:jc w:val="both"/>
        <w:rPr>
          <w:rFonts w:cs="B Nazanin"/>
        </w:rPr>
      </w:pPr>
      <w:r w:rsidRPr="005B29FB">
        <w:rPr>
          <w:rFonts w:cs="B Nazanin" w:hint="cs"/>
          <w:rtl/>
        </w:rPr>
        <w:t xml:space="preserve">صدور گواهي رتبه فارسي به دانشجويان فعّال </w:t>
      </w:r>
      <w:r w:rsidR="00F008ED">
        <w:rPr>
          <w:rFonts w:cs="B Nazanin" w:hint="cs"/>
          <w:rtl/>
        </w:rPr>
        <w:t>(</w:t>
      </w:r>
      <w:r w:rsidR="00F008ED">
        <w:rPr>
          <w:rFonts w:cs="B Nazanin" w:hint="cs"/>
          <w:rtl/>
        </w:rPr>
        <w:t>رتبه اول تا سوم</w:t>
      </w:r>
      <w:r w:rsidR="00F008ED">
        <w:rPr>
          <w:rFonts w:cs="B Nazanin" w:hint="cs"/>
          <w:rtl/>
        </w:rPr>
        <w:t>)</w:t>
      </w:r>
      <w:bookmarkStart w:id="0" w:name="_GoBack"/>
      <w:bookmarkEnd w:id="0"/>
    </w:p>
    <w:p w:rsidR="00215F01" w:rsidRPr="005B29FB" w:rsidRDefault="00215F01" w:rsidP="00F008ED">
      <w:pPr>
        <w:numPr>
          <w:ilvl w:val="0"/>
          <w:numId w:val="1"/>
        </w:numPr>
        <w:spacing w:line="276" w:lineRule="auto"/>
        <w:ind w:left="403"/>
        <w:jc w:val="both"/>
        <w:rPr>
          <w:rFonts w:cs="B Nazanin"/>
          <w:rtl/>
        </w:rPr>
      </w:pPr>
      <w:r w:rsidRPr="005B29FB">
        <w:rPr>
          <w:rFonts w:cs="B Nazanin" w:hint="cs"/>
          <w:rtl/>
        </w:rPr>
        <w:t>صدور گواهی لاتین (طبق آيين</w:t>
      </w:r>
      <w:r w:rsidRPr="005B29FB">
        <w:rPr>
          <w:rFonts w:cs="B Nazanin" w:hint="cs"/>
          <w:rtl/>
        </w:rPr>
        <w:softHyphen/>
        <w:t>نامه داخلي) (ممتازي به دانشجويان ممتاز و دورشته</w:t>
      </w:r>
      <w:r w:rsidRPr="005B29FB">
        <w:rPr>
          <w:rFonts w:cs="B Nazanin" w:hint="cs"/>
          <w:rtl/>
        </w:rPr>
        <w:softHyphen/>
        <w:t xml:space="preserve">اي كارشناسي، </w:t>
      </w:r>
      <w:r w:rsidR="00F008ED">
        <w:rPr>
          <w:rFonts w:cs="B Nazanin" w:hint="cs"/>
          <w:rtl/>
        </w:rPr>
        <w:t xml:space="preserve">رتبه اول تا سوم </w:t>
      </w:r>
      <w:r w:rsidRPr="005B29FB">
        <w:rPr>
          <w:rFonts w:cs="B Nazanin" w:hint="cs"/>
          <w:rtl/>
        </w:rPr>
        <w:t xml:space="preserve">به دانشجويان </w:t>
      </w:r>
      <w:r w:rsidR="005B29FB">
        <w:rPr>
          <w:rFonts w:cs="B Nazanin" w:hint="cs"/>
          <w:rtl/>
        </w:rPr>
        <w:t>ممتاز كارشناسي</w:t>
      </w:r>
      <w:r w:rsidR="005B29FB">
        <w:rPr>
          <w:rFonts w:cs="B Nazanin" w:hint="cs"/>
          <w:rtl/>
        </w:rPr>
        <w:softHyphen/>
        <w:t xml:space="preserve">ارشد و </w:t>
      </w:r>
      <w:r w:rsidRPr="005B29FB">
        <w:rPr>
          <w:rFonts w:cs="B Nazanin" w:hint="cs"/>
          <w:rtl/>
        </w:rPr>
        <w:t>دكتري)</w:t>
      </w:r>
    </w:p>
    <w:p w:rsidR="00215F01" w:rsidRPr="00503495" w:rsidRDefault="00215F01" w:rsidP="00503495">
      <w:pPr>
        <w:numPr>
          <w:ilvl w:val="0"/>
          <w:numId w:val="1"/>
        </w:numPr>
        <w:spacing w:line="276" w:lineRule="auto"/>
        <w:ind w:left="403"/>
        <w:jc w:val="both"/>
        <w:rPr>
          <w:rFonts w:cs="B Nazanin"/>
          <w:rtl/>
        </w:rPr>
      </w:pPr>
      <w:r w:rsidRPr="00503495">
        <w:rPr>
          <w:rFonts w:cs="B Nazanin" w:hint="cs"/>
          <w:rtl/>
        </w:rPr>
        <w:t>صدور گواهینامه موقت ممتازی پایان تحصیلات</w:t>
      </w:r>
    </w:p>
    <w:p w:rsidR="00215F01" w:rsidRPr="00503495" w:rsidRDefault="00215F01" w:rsidP="00503495">
      <w:pPr>
        <w:numPr>
          <w:ilvl w:val="0"/>
          <w:numId w:val="1"/>
        </w:numPr>
        <w:spacing w:line="276" w:lineRule="auto"/>
        <w:ind w:left="403"/>
        <w:jc w:val="both"/>
        <w:rPr>
          <w:rFonts w:cs="B Nazanin"/>
        </w:rPr>
      </w:pPr>
      <w:r w:rsidRPr="00503495">
        <w:rPr>
          <w:rFonts w:cs="B Nazanin" w:hint="cs"/>
          <w:rtl/>
        </w:rPr>
        <w:t>صدور دانشنامه ممتازی پس از فراغت از تحصیل</w:t>
      </w:r>
    </w:p>
    <w:p w:rsidR="00215F01" w:rsidRPr="00503495" w:rsidRDefault="00215F01" w:rsidP="00503495">
      <w:pPr>
        <w:numPr>
          <w:ilvl w:val="0"/>
          <w:numId w:val="1"/>
        </w:numPr>
        <w:spacing w:line="276" w:lineRule="auto"/>
        <w:ind w:left="403"/>
        <w:jc w:val="both"/>
        <w:rPr>
          <w:rFonts w:cs="B Nazanin"/>
        </w:rPr>
      </w:pPr>
      <w:r w:rsidRPr="00503495">
        <w:rPr>
          <w:rFonts w:cs="B Nazanin" w:hint="cs"/>
          <w:rtl/>
        </w:rPr>
        <w:t>صدور گواهینامه گذراندن 20 واحد اضافی</w:t>
      </w:r>
    </w:p>
    <w:p w:rsidR="00215F01" w:rsidRPr="00503495" w:rsidRDefault="00215F01" w:rsidP="00503495">
      <w:pPr>
        <w:numPr>
          <w:ilvl w:val="0"/>
          <w:numId w:val="1"/>
        </w:numPr>
        <w:spacing w:line="276" w:lineRule="auto"/>
        <w:ind w:left="403"/>
        <w:jc w:val="both"/>
        <w:rPr>
          <w:rFonts w:cs="B Nazanin"/>
        </w:rPr>
      </w:pPr>
      <w:r w:rsidRPr="00503495">
        <w:rPr>
          <w:rFonts w:cs="B Nazanin" w:hint="cs"/>
          <w:rtl/>
        </w:rPr>
        <w:t>امکان تحصیل همزمان در دو رشته از پایان نیمسال چهارم</w:t>
      </w:r>
    </w:p>
    <w:p w:rsidR="00215F01" w:rsidRPr="00503495" w:rsidRDefault="00215F01" w:rsidP="00503495">
      <w:pPr>
        <w:numPr>
          <w:ilvl w:val="0"/>
          <w:numId w:val="1"/>
        </w:numPr>
        <w:spacing w:line="276" w:lineRule="auto"/>
        <w:ind w:left="403"/>
        <w:jc w:val="both"/>
        <w:rPr>
          <w:rFonts w:cs="B Nazanin"/>
        </w:rPr>
      </w:pPr>
      <w:r w:rsidRPr="00503495">
        <w:rPr>
          <w:rFonts w:cs="B Nazanin" w:hint="cs"/>
          <w:rtl/>
        </w:rPr>
        <w:t>امکان اخذ تا 24 واحد در هر نیمسال</w:t>
      </w:r>
    </w:p>
    <w:p w:rsidR="00215F01" w:rsidRPr="00503495" w:rsidRDefault="00215F01" w:rsidP="00503495">
      <w:pPr>
        <w:numPr>
          <w:ilvl w:val="0"/>
          <w:numId w:val="1"/>
        </w:numPr>
        <w:spacing w:line="276" w:lineRule="auto"/>
        <w:ind w:left="403"/>
        <w:jc w:val="both"/>
        <w:rPr>
          <w:rFonts w:cs="B Nazanin"/>
        </w:rPr>
      </w:pPr>
      <w:r w:rsidRPr="00503495">
        <w:rPr>
          <w:rFonts w:cs="B Nazanin" w:hint="cs"/>
          <w:rtl/>
        </w:rPr>
        <w:t>امکان تغییر رشته به جای تحصیل همزمان در دورشته</w:t>
      </w:r>
    </w:p>
    <w:p w:rsidR="00215F01" w:rsidRPr="00503495" w:rsidRDefault="00215F01" w:rsidP="00503495">
      <w:pPr>
        <w:numPr>
          <w:ilvl w:val="0"/>
          <w:numId w:val="1"/>
        </w:numPr>
        <w:spacing w:line="276" w:lineRule="auto"/>
        <w:ind w:left="403"/>
        <w:jc w:val="both"/>
        <w:rPr>
          <w:rFonts w:cs="B Nazanin"/>
        </w:rPr>
      </w:pPr>
      <w:r w:rsidRPr="00503495">
        <w:rPr>
          <w:rFonts w:cs="B Nazanin" w:hint="cs"/>
          <w:rtl/>
        </w:rPr>
        <w:t>امکان اخذ 20 واحد اضافي از رشته دیگر مازاد بر دروس رشته اصلی از پایان نیمسال چهارم</w:t>
      </w:r>
    </w:p>
    <w:p w:rsidR="00215F01" w:rsidRPr="00503495" w:rsidRDefault="00215F01" w:rsidP="00503495">
      <w:pPr>
        <w:numPr>
          <w:ilvl w:val="0"/>
          <w:numId w:val="1"/>
        </w:numPr>
        <w:spacing w:line="276" w:lineRule="auto"/>
        <w:ind w:left="403"/>
        <w:jc w:val="both"/>
        <w:rPr>
          <w:rFonts w:cs="B Nazanin"/>
          <w:color w:val="000000"/>
        </w:rPr>
      </w:pPr>
      <w:r w:rsidRPr="00503495">
        <w:rPr>
          <w:rFonts w:cs="B Nazanin" w:hint="cs"/>
          <w:color w:val="000000"/>
          <w:rtl/>
        </w:rPr>
        <w:t>تأیید دریافت وام ممتازی با احراز معدّل بالاي 17 در دو نیمسال آخر و داشتن یکی از شرایط ممتازی</w:t>
      </w:r>
    </w:p>
    <w:p w:rsidR="00215F01" w:rsidRPr="00503495" w:rsidRDefault="00215F01" w:rsidP="00503495">
      <w:pPr>
        <w:numPr>
          <w:ilvl w:val="0"/>
          <w:numId w:val="1"/>
        </w:numPr>
        <w:spacing w:line="276" w:lineRule="auto"/>
        <w:ind w:left="403"/>
        <w:jc w:val="both"/>
        <w:rPr>
          <w:rFonts w:cs="B Nazanin"/>
          <w:color w:val="000000"/>
        </w:rPr>
      </w:pPr>
      <w:r w:rsidRPr="00503495">
        <w:rPr>
          <w:rFonts w:cs="B Nazanin" w:hint="cs"/>
          <w:color w:val="000000"/>
          <w:rtl/>
        </w:rPr>
        <w:t>حمايت از شركت در كنفرانس</w:t>
      </w:r>
      <w:r w:rsidRPr="00503495">
        <w:rPr>
          <w:rFonts w:cs="B Nazanin" w:hint="cs"/>
          <w:color w:val="000000"/>
          <w:rtl/>
        </w:rPr>
        <w:softHyphen/>
        <w:t>ها(همراه با مقاله)</w:t>
      </w:r>
      <w:r w:rsidRPr="00503495">
        <w:rPr>
          <w:rFonts w:cs="B Nazanin" w:hint="cs"/>
          <w:color w:val="C00000"/>
          <w:rtl/>
        </w:rPr>
        <w:t>:</w:t>
      </w:r>
      <w:r w:rsidRPr="00503495">
        <w:rPr>
          <w:rFonts w:cs="B Nazanin" w:hint="cs"/>
          <w:rtl/>
        </w:rPr>
        <w:t xml:space="preserve"> براي كنفرانس داخل كشور 5 ميليون ريال و خارج از كشور 10 ميليون ريال و (سقف </w:t>
      </w:r>
      <w:r w:rsidRPr="00503495">
        <w:rPr>
          <w:rFonts w:cs="B Nazanin" w:hint="cs"/>
          <w:rtl/>
          <w:lang w:bidi="fa-IR"/>
        </w:rPr>
        <w:t>هر كنفرانس داخلي</w:t>
      </w:r>
      <w:r w:rsidRPr="00503495">
        <w:rPr>
          <w:rFonts w:cs="B Nazanin" w:hint="cs"/>
          <w:rtl/>
        </w:rPr>
        <w:t xml:space="preserve"> 3 ميليون ريال) مي</w:t>
      </w:r>
      <w:r w:rsidRPr="00503495">
        <w:rPr>
          <w:rFonts w:cs="B Nazanin" w:hint="cs"/>
          <w:rtl/>
        </w:rPr>
        <w:softHyphen/>
        <w:t>باشد.</w:t>
      </w:r>
    </w:p>
    <w:p w:rsidR="00215F01" w:rsidRPr="00503495" w:rsidRDefault="00215F01" w:rsidP="00503495">
      <w:pPr>
        <w:numPr>
          <w:ilvl w:val="0"/>
          <w:numId w:val="1"/>
        </w:numPr>
        <w:spacing w:line="276" w:lineRule="auto"/>
        <w:ind w:left="403"/>
        <w:jc w:val="both"/>
        <w:rPr>
          <w:rFonts w:cs="B Nazanin"/>
        </w:rPr>
      </w:pPr>
      <w:r w:rsidRPr="00503495">
        <w:rPr>
          <w:rFonts w:cs="B Nazanin" w:hint="cs"/>
          <w:rtl/>
        </w:rPr>
        <w:t xml:space="preserve">تخصيص اعتبار </w:t>
      </w:r>
      <w:r w:rsidRPr="00503495">
        <w:rPr>
          <w:rFonts w:cs="B Nazanin" w:hint="cs"/>
          <w:color w:val="000000"/>
          <w:rtl/>
        </w:rPr>
        <w:t>براي انجام</w:t>
      </w:r>
      <w:r w:rsidRPr="00503495">
        <w:rPr>
          <w:rFonts w:cs="B Nazanin" w:hint="cs"/>
          <w:rtl/>
        </w:rPr>
        <w:t xml:space="preserve"> پايان</w:t>
      </w:r>
      <w:r w:rsidRPr="00503495">
        <w:rPr>
          <w:rFonts w:cs="B Nazanin" w:hint="cs"/>
          <w:rtl/>
        </w:rPr>
        <w:softHyphen/>
        <w:t>نامه</w:t>
      </w:r>
      <w:r w:rsidRPr="00503495">
        <w:rPr>
          <w:rFonts w:cs="B Nazanin" w:hint="cs"/>
          <w:color w:val="000000"/>
          <w:rtl/>
        </w:rPr>
        <w:t>،</w:t>
      </w:r>
      <w:r w:rsidRPr="00503495">
        <w:rPr>
          <w:rFonts w:cs="B Nazanin" w:hint="cs"/>
          <w:rtl/>
        </w:rPr>
        <w:t xml:space="preserve"> كه پس از تأييد استاد راهنما و ارائه فاكتورهاي هزينه</w:t>
      </w:r>
      <w:r w:rsidRPr="00503495">
        <w:rPr>
          <w:rFonts w:cs="B Nazanin" w:hint="cs"/>
          <w:rtl/>
        </w:rPr>
        <w:softHyphen/>
        <w:t>هاي مرتبط با پايان</w:t>
      </w:r>
      <w:r w:rsidRPr="00503495">
        <w:rPr>
          <w:rFonts w:cs="B Nazanin" w:hint="cs"/>
          <w:rtl/>
        </w:rPr>
        <w:softHyphen/>
        <w:t>نامه در داخل و خارج دانشگاه و پس از تصويب پروپوزال قابل پرداخت مي</w:t>
      </w:r>
      <w:r w:rsidRPr="00503495">
        <w:rPr>
          <w:rFonts w:cs="B Nazanin" w:hint="cs"/>
          <w:rtl/>
        </w:rPr>
        <w:softHyphen/>
        <w:t>باشد.</w:t>
      </w:r>
    </w:p>
    <w:p w:rsidR="00215F01" w:rsidRPr="00503495" w:rsidRDefault="00215F01" w:rsidP="00503495">
      <w:pPr>
        <w:spacing w:line="276" w:lineRule="auto"/>
        <w:ind w:left="403"/>
        <w:jc w:val="both"/>
        <w:rPr>
          <w:rFonts w:cs="B Nazanin"/>
          <w:rtl/>
        </w:rPr>
      </w:pPr>
      <w:r w:rsidRPr="00503495">
        <w:rPr>
          <w:rFonts w:cs="B Nazanin" w:hint="cs"/>
          <w:rtl/>
        </w:rPr>
        <w:t>اين اعتبار مي</w:t>
      </w:r>
      <w:r w:rsidRPr="00503495">
        <w:rPr>
          <w:rFonts w:cs="B Nazanin" w:hint="cs"/>
          <w:rtl/>
        </w:rPr>
        <w:softHyphen/>
        <w:t>تواند براي هزينه دروسي كه دانشجو طبق نظر استاد راهنما به صورت مهمان در دانشگاه</w:t>
      </w:r>
      <w:r w:rsidRPr="00503495">
        <w:rPr>
          <w:rFonts w:cs="B Nazanin" w:hint="cs"/>
          <w:rtl/>
        </w:rPr>
        <w:softHyphen/>
        <w:t>هاي ديگر مي</w:t>
      </w:r>
      <w:r w:rsidRPr="00503495">
        <w:rPr>
          <w:rFonts w:cs="B Nazanin" w:hint="cs"/>
          <w:rtl/>
        </w:rPr>
        <w:softHyphen/>
        <w:t>گذراند نيز استفاده شود.</w:t>
      </w:r>
    </w:p>
    <w:p w:rsidR="00215F01" w:rsidRPr="00503495" w:rsidRDefault="00215F01" w:rsidP="00503495">
      <w:pPr>
        <w:spacing w:line="276" w:lineRule="auto"/>
        <w:ind w:left="403"/>
        <w:jc w:val="both"/>
        <w:rPr>
          <w:rFonts w:cs="B Nazanin"/>
          <w:rtl/>
        </w:rPr>
      </w:pPr>
      <w:r w:rsidRPr="00503495">
        <w:rPr>
          <w:rFonts w:cs="B Nazanin" w:hint="cs"/>
          <w:rtl/>
        </w:rPr>
        <w:t>*سقف اعتبار اجراي پايان</w:t>
      </w:r>
      <w:r w:rsidRPr="00503495">
        <w:rPr>
          <w:rFonts w:cs="B Nazanin" w:hint="cs"/>
          <w:rtl/>
        </w:rPr>
        <w:softHyphen/>
        <w:t>نامه كارشناسي</w:t>
      </w:r>
      <w:r w:rsidRPr="00503495">
        <w:rPr>
          <w:rFonts w:cs="B Nazanin" w:hint="cs"/>
          <w:rtl/>
        </w:rPr>
        <w:softHyphen/>
        <w:t>ارشد 5 ميليون ريال مي</w:t>
      </w:r>
      <w:r w:rsidRPr="00503495">
        <w:rPr>
          <w:rFonts w:cs="B Nazanin" w:hint="cs"/>
          <w:rtl/>
        </w:rPr>
        <w:softHyphen/>
        <w:t>باشد.</w:t>
      </w:r>
    </w:p>
    <w:p w:rsidR="00215F01" w:rsidRPr="00503495" w:rsidRDefault="00215F01" w:rsidP="00503495">
      <w:pPr>
        <w:spacing w:line="276" w:lineRule="auto"/>
        <w:ind w:left="403"/>
        <w:jc w:val="both"/>
        <w:rPr>
          <w:rFonts w:cs="B Nazanin"/>
          <w:rtl/>
        </w:rPr>
      </w:pPr>
      <w:r w:rsidRPr="00503495">
        <w:rPr>
          <w:rFonts w:cs="B Nazanin" w:hint="cs"/>
          <w:rtl/>
        </w:rPr>
        <w:t>*سقف اعتبار رساله دكتري 10 ميليون ريال مي</w:t>
      </w:r>
      <w:r w:rsidRPr="00503495">
        <w:rPr>
          <w:rFonts w:cs="B Nazanin" w:hint="cs"/>
          <w:rtl/>
        </w:rPr>
        <w:softHyphen/>
        <w:t>باشد.</w:t>
      </w:r>
    </w:p>
    <w:p w:rsidR="00215F01" w:rsidRPr="00503495" w:rsidRDefault="00215F01" w:rsidP="00503495">
      <w:pPr>
        <w:pStyle w:val="ListParagraph"/>
        <w:numPr>
          <w:ilvl w:val="0"/>
          <w:numId w:val="1"/>
        </w:numPr>
        <w:spacing w:after="0"/>
        <w:ind w:left="401" w:hanging="284"/>
        <w:jc w:val="both"/>
        <w:rPr>
          <w:rFonts w:cs="B Nazanin"/>
          <w:sz w:val="24"/>
          <w:szCs w:val="24"/>
          <w:rtl/>
        </w:rPr>
      </w:pPr>
      <w:r w:rsidRPr="00503495">
        <w:rPr>
          <w:rFonts w:cs="B Nazanin" w:hint="cs"/>
          <w:sz w:val="24"/>
          <w:szCs w:val="24"/>
          <w:rtl/>
        </w:rPr>
        <w:t>اعطاي بورس تحصيلي اميركبير</w:t>
      </w:r>
    </w:p>
    <w:p w:rsidR="00215F01" w:rsidRPr="00503495" w:rsidRDefault="00215F01" w:rsidP="00503495">
      <w:pPr>
        <w:pStyle w:val="ListParagraph"/>
        <w:numPr>
          <w:ilvl w:val="0"/>
          <w:numId w:val="1"/>
        </w:numPr>
        <w:spacing w:after="0"/>
        <w:ind w:left="401" w:hanging="284"/>
        <w:jc w:val="both"/>
        <w:rPr>
          <w:rFonts w:cs="B Nazanin"/>
          <w:sz w:val="24"/>
          <w:szCs w:val="24"/>
          <w:rtl/>
        </w:rPr>
      </w:pPr>
      <w:r w:rsidRPr="00503495">
        <w:rPr>
          <w:rFonts w:cs="B Nazanin" w:hint="cs"/>
          <w:sz w:val="24"/>
          <w:szCs w:val="24"/>
          <w:rtl/>
        </w:rPr>
        <w:t>جذب برگزيدگان المپيادهاي علمي دانشجويي كشور</w:t>
      </w:r>
    </w:p>
    <w:p w:rsidR="00215F01" w:rsidRPr="00503495" w:rsidRDefault="00215F01" w:rsidP="00503495">
      <w:pPr>
        <w:tabs>
          <w:tab w:val="right" w:pos="521"/>
        </w:tabs>
        <w:spacing w:line="276" w:lineRule="auto"/>
        <w:rPr>
          <w:rFonts w:cs="B Nazanin"/>
          <w:rtl/>
        </w:rPr>
      </w:pPr>
    </w:p>
    <w:p w:rsidR="003F424E" w:rsidRPr="00503495" w:rsidRDefault="003F424E" w:rsidP="00503495">
      <w:pPr>
        <w:spacing w:line="276" w:lineRule="auto"/>
        <w:rPr>
          <w:lang w:bidi="fa-IR"/>
        </w:rPr>
      </w:pPr>
    </w:p>
    <w:sectPr w:rsidR="003F424E" w:rsidRPr="005034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E7312"/>
    <w:multiLevelType w:val="hybridMultilevel"/>
    <w:tmpl w:val="AF782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F01"/>
    <w:rsid w:val="00215F01"/>
    <w:rsid w:val="003F424E"/>
    <w:rsid w:val="00503495"/>
    <w:rsid w:val="005B29FB"/>
    <w:rsid w:val="00F0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F01"/>
    <w:pPr>
      <w:bidi/>
      <w:spacing w:after="0" w:line="240" w:lineRule="auto"/>
    </w:pPr>
    <w:rPr>
      <w:rFonts w:ascii="Times New Roman" w:eastAsia="Times New Roman" w:hAnsi="Times New Roman" w:cs="Nazani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F01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F01"/>
    <w:pPr>
      <w:bidi/>
      <w:spacing w:after="0" w:line="240" w:lineRule="auto"/>
    </w:pPr>
    <w:rPr>
      <w:rFonts w:ascii="Times New Roman" w:eastAsia="Times New Roman" w:hAnsi="Times New Roman" w:cs="Nazani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F01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zainali</dc:creator>
  <cp:lastModifiedBy>samaneh zeinali</cp:lastModifiedBy>
  <cp:revision>4</cp:revision>
  <dcterms:created xsi:type="dcterms:W3CDTF">2019-04-14T09:26:00Z</dcterms:created>
  <dcterms:modified xsi:type="dcterms:W3CDTF">2020-04-06T14:36:00Z</dcterms:modified>
</cp:coreProperties>
</file>